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8C" w:rsidRDefault="009F428C" w:rsidP="00103B27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3451C">
        <w:rPr>
          <w:rFonts w:ascii="Times New Roman" w:hAnsi="Times New Roman" w:cs="Times New Roman"/>
          <w:sz w:val="28"/>
          <w:szCs w:val="28"/>
        </w:rPr>
        <w:t xml:space="preserve">№ </w:t>
      </w:r>
      <w:r w:rsidR="008E1912">
        <w:rPr>
          <w:rFonts w:ascii="Times New Roman" w:hAnsi="Times New Roman" w:cs="Times New Roman"/>
          <w:sz w:val="28"/>
          <w:szCs w:val="28"/>
        </w:rPr>
        <w:t>1</w:t>
      </w:r>
      <w:r w:rsidR="00934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103B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Администрации города Екатеринбурга от</w:t>
      </w:r>
      <w:r w:rsidR="00092778">
        <w:rPr>
          <w:rFonts w:ascii="Times New Roman" w:hAnsi="Times New Roman" w:cs="Times New Roman"/>
          <w:sz w:val="28"/>
          <w:szCs w:val="28"/>
        </w:rPr>
        <w:t xml:space="preserve"> </w:t>
      </w:r>
      <w:r w:rsidR="001F2B74">
        <w:rPr>
          <w:rFonts w:ascii="Times New Roman" w:hAnsi="Times New Roman" w:cs="Times New Roman"/>
          <w:sz w:val="28"/>
          <w:szCs w:val="28"/>
        </w:rPr>
        <w:t xml:space="preserve">     02.12.2016     №      2386</w:t>
      </w:r>
    </w:p>
    <w:bookmarkEnd w:id="0"/>
    <w:p w:rsidR="009F428C" w:rsidRDefault="009F428C" w:rsidP="009F42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1912" w:rsidRDefault="008E1912" w:rsidP="009F428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1912" w:rsidRDefault="008E1912" w:rsidP="008E19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05A5">
        <w:rPr>
          <w:rFonts w:ascii="Times New Roman" w:hAnsi="Times New Roman" w:cs="Times New Roman"/>
          <w:sz w:val="28"/>
          <w:szCs w:val="28"/>
        </w:rPr>
        <w:t xml:space="preserve">Ставки платы </w:t>
      </w:r>
      <w:r>
        <w:rPr>
          <w:rFonts w:ascii="Times New Roman" w:hAnsi="Times New Roman" w:cs="Times New Roman"/>
          <w:sz w:val="28"/>
          <w:szCs w:val="28"/>
        </w:rPr>
        <w:br/>
        <w:t xml:space="preserve">за содержание и текущий ремонт жилого помещения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нанимателей </w:t>
      </w:r>
      <w:r w:rsidRPr="00DB3E50">
        <w:rPr>
          <w:rFonts w:ascii="Times New Roman" w:hAnsi="Times New Roman" w:cs="Times New Roman"/>
          <w:sz w:val="28"/>
          <w:szCs w:val="28"/>
        </w:rPr>
        <w:t xml:space="preserve">жилых помещений по договорам социального найма, договорам найма жилых помещений государственного или муниципального жилищного фонда и собственников жилых помещений, которые не приняли решение о выборе способа управления многоквартирным домом, </w:t>
      </w:r>
      <w:r>
        <w:rPr>
          <w:rFonts w:ascii="Times New Roman" w:hAnsi="Times New Roman" w:cs="Times New Roman"/>
          <w:sz w:val="28"/>
          <w:szCs w:val="28"/>
        </w:rPr>
        <w:br/>
      </w:r>
      <w:r w:rsidRPr="00DB3E50">
        <w:rPr>
          <w:rFonts w:ascii="Times New Roman" w:hAnsi="Times New Roman" w:cs="Times New Roman"/>
          <w:sz w:val="28"/>
          <w:szCs w:val="28"/>
        </w:rPr>
        <w:t xml:space="preserve">или если принятое решение не было реализовано, а </w:t>
      </w:r>
      <w:proofErr w:type="gramStart"/>
      <w:r w:rsidRPr="00DB3E50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DB3E50">
        <w:rPr>
          <w:rFonts w:ascii="Times New Roman" w:hAnsi="Times New Roman" w:cs="Times New Roman"/>
          <w:sz w:val="28"/>
          <w:szCs w:val="28"/>
        </w:rPr>
        <w:t xml:space="preserve"> в случае </w:t>
      </w:r>
      <w:r>
        <w:rPr>
          <w:rFonts w:ascii="Times New Roman" w:hAnsi="Times New Roman" w:cs="Times New Roman"/>
          <w:sz w:val="28"/>
          <w:szCs w:val="28"/>
        </w:rPr>
        <w:br/>
      </w:r>
      <w:r w:rsidRPr="00DB3E50">
        <w:rPr>
          <w:rFonts w:ascii="Times New Roman" w:hAnsi="Times New Roman" w:cs="Times New Roman"/>
          <w:sz w:val="28"/>
          <w:szCs w:val="28"/>
        </w:rPr>
        <w:t xml:space="preserve">если собственники помещений в многоквартирном доме на общем собрании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B3E50">
        <w:rPr>
          <w:rFonts w:ascii="Times New Roman" w:hAnsi="Times New Roman" w:cs="Times New Roman"/>
          <w:sz w:val="28"/>
          <w:szCs w:val="28"/>
        </w:rPr>
        <w:t>не приняли решение об установлении размера платы за содержание и ремонт жилого помещения</w:t>
      </w:r>
    </w:p>
    <w:p w:rsidR="008E1912" w:rsidRDefault="008E1912" w:rsidP="008E19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389"/>
        <w:gridCol w:w="1418"/>
        <w:gridCol w:w="1701"/>
        <w:gridCol w:w="994"/>
      </w:tblGrid>
      <w:tr w:rsidR="008E1912" w:rsidTr="008E1912">
        <w:trPr>
          <w:jc w:val="center"/>
        </w:trPr>
        <w:tc>
          <w:tcPr>
            <w:tcW w:w="4106" w:type="dxa"/>
            <w:vMerge w:val="restart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Категория домов по степени благоустройства</w:t>
            </w:r>
          </w:p>
        </w:tc>
        <w:tc>
          <w:tcPr>
            <w:tcW w:w="5502" w:type="dxa"/>
            <w:gridSpan w:val="4"/>
            <w:shd w:val="clear" w:color="auto" w:fill="auto"/>
          </w:tcPr>
          <w:p w:rsidR="008E1912" w:rsidRDefault="008E1912" w:rsidP="008E1912">
            <w:pPr>
              <w:widowControl w:val="0"/>
              <w:ind w:left="-57" w:right="-57"/>
              <w:jc w:val="center"/>
            </w:pPr>
            <w:r>
              <w:t>Размер платы в месяц с НДС, руб.</w:t>
            </w:r>
          </w:p>
        </w:tc>
      </w:tr>
      <w:tr w:rsidR="008E1912" w:rsidTr="008E1912">
        <w:trPr>
          <w:jc w:val="center"/>
        </w:trPr>
        <w:tc>
          <w:tcPr>
            <w:tcW w:w="4106" w:type="dxa"/>
            <w:vMerge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both"/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 xml:space="preserve">за 1 кв. м общей площади </w:t>
            </w:r>
            <w:r>
              <w:br/>
              <w:t>в отдельной квартире</w:t>
            </w:r>
          </w:p>
        </w:tc>
        <w:tc>
          <w:tcPr>
            <w:tcW w:w="4113" w:type="dxa"/>
            <w:gridSpan w:val="3"/>
            <w:shd w:val="clear" w:color="auto" w:fill="auto"/>
          </w:tcPr>
          <w:p w:rsidR="008E1912" w:rsidRDefault="008E1912" w:rsidP="008E1912">
            <w:pPr>
              <w:widowControl w:val="0"/>
              <w:ind w:left="-57" w:right="-57"/>
              <w:jc w:val="center"/>
            </w:pPr>
            <w:proofErr w:type="gramStart"/>
            <w:r>
              <w:t xml:space="preserve">за 1 кв. м жилой площади </w:t>
            </w:r>
            <w:r>
              <w:br/>
              <w:t xml:space="preserve">в коммунальной квартире </w:t>
            </w:r>
            <w:r>
              <w:br/>
              <w:t xml:space="preserve">с учетом соотношения общей </w:t>
            </w:r>
            <w:r>
              <w:br/>
              <w:t xml:space="preserve">и жилой площади квартиры </w:t>
            </w:r>
            <w:r>
              <w:br/>
              <w:t xml:space="preserve">и за 1 кв. м жилой площади </w:t>
            </w:r>
            <w:r>
              <w:br/>
              <w:t xml:space="preserve">в комнате (комнатах) в жилом доме </w:t>
            </w:r>
            <w:r>
              <w:br/>
              <w:t xml:space="preserve">с коридорной системой проживания </w:t>
            </w:r>
            <w:r>
              <w:br/>
              <w:t xml:space="preserve">с учетом соотношения общей площади жилых и вспомогательных помещений части дома (дома) </w:t>
            </w:r>
            <w:r>
              <w:br/>
              <w:t xml:space="preserve">и площади жилых помещений </w:t>
            </w:r>
            <w:r>
              <w:br/>
              <w:t>этой же части дома (дома)</w:t>
            </w:r>
            <w:proofErr w:type="gramEnd"/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vMerge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both"/>
            </w:pPr>
          </w:p>
        </w:tc>
        <w:tc>
          <w:tcPr>
            <w:tcW w:w="1389" w:type="dxa"/>
            <w:vMerge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больше или равное 1,60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 xml:space="preserve">меньше 1,60, </w:t>
            </w:r>
            <w:r>
              <w:br/>
              <w:t>но больше или равное 1,40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меньше 1,40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1</w:t>
            </w:r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4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5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-57" w:right="-57" w:firstLine="0"/>
            </w:pPr>
            <w:r>
              <w:t xml:space="preserve">Дома, оборудованные лифтами, мусоропроводами или </w:t>
            </w:r>
            <w:proofErr w:type="spellStart"/>
            <w:r>
              <w:t>мусорокамерами</w:t>
            </w:r>
            <w:proofErr w:type="spellEnd"/>
            <w:r>
              <w:t xml:space="preserve"> (действующими)</w:t>
            </w:r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widowControl w:val="0"/>
              <w:ind w:left="170"/>
            </w:pPr>
            <w:proofErr w:type="spellStart"/>
            <w:r>
              <w:t>негазифицированные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020ACA">
            <w:pPr>
              <w:widowControl w:val="0"/>
              <w:jc w:val="center"/>
            </w:pPr>
            <w:r>
              <w:t>25,45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020ACA">
            <w:pPr>
              <w:widowControl w:val="0"/>
              <w:jc w:val="center"/>
            </w:pPr>
            <w:r>
              <w:t>40,77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020ACA">
            <w:pPr>
              <w:widowControl w:val="0"/>
              <w:jc w:val="center"/>
            </w:pPr>
            <w:r>
              <w:t>35,65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020ACA">
            <w:pPr>
              <w:widowControl w:val="0"/>
              <w:jc w:val="center"/>
            </w:pPr>
            <w:r>
              <w:t>32,09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widowControl w:val="0"/>
              <w:ind w:left="170"/>
            </w:pPr>
            <w:r>
              <w:t>газифицированные</w:t>
            </w:r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020ACA">
            <w:pPr>
              <w:widowControl w:val="0"/>
              <w:jc w:val="center"/>
            </w:pPr>
            <w:r>
              <w:t>25,92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020ACA">
            <w:pPr>
              <w:widowControl w:val="0"/>
              <w:jc w:val="center"/>
            </w:pPr>
            <w:r>
              <w:t>41,51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020ACA">
            <w:pPr>
              <w:widowControl w:val="0"/>
              <w:jc w:val="center"/>
            </w:pPr>
            <w:r>
              <w:t>36,31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020ACA">
            <w:pPr>
              <w:widowControl w:val="0"/>
              <w:jc w:val="center"/>
            </w:pPr>
            <w:r>
              <w:t>32,68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-57" w:right="-57" w:firstLine="0"/>
            </w:pPr>
            <w:r>
              <w:t xml:space="preserve">Дома, оборудованные лифтами, без мусоропроводов (или </w:t>
            </w:r>
            <w:r>
              <w:br/>
              <w:t xml:space="preserve">с недействующими мусоропроводами) или </w:t>
            </w:r>
            <w:proofErr w:type="spellStart"/>
            <w:r>
              <w:t>мусорокамер</w:t>
            </w:r>
            <w:proofErr w:type="spellEnd"/>
            <w:r>
              <w:t xml:space="preserve"> (или </w:t>
            </w:r>
            <w:r>
              <w:br/>
              <w:t xml:space="preserve">с недействующими </w:t>
            </w:r>
            <w:proofErr w:type="spellStart"/>
            <w:r>
              <w:t>мусорокамерами</w:t>
            </w:r>
            <w:proofErr w:type="spellEnd"/>
            <w:r>
              <w:t>)</w:t>
            </w:r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widowControl w:val="0"/>
              <w:ind w:left="170"/>
            </w:pPr>
            <w:proofErr w:type="spellStart"/>
            <w:r>
              <w:t>негазифицированные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020ACA">
            <w:pPr>
              <w:widowControl w:val="0"/>
              <w:jc w:val="center"/>
            </w:pPr>
            <w:r>
              <w:t>24,68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020ACA">
            <w:pPr>
              <w:widowControl w:val="0"/>
              <w:jc w:val="center"/>
            </w:pPr>
            <w:r>
              <w:t>39,52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020ACA">
            <w:pPr>
              <w:widowControl w:val="0"/>
              <w:jc w:val="center"/>
            </w:pPr>
            <w:r>
              <w:t>34,56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020ACA">
            <w:pPr>
              <w:widowControl w:val="0"/>
              <w:jc w:val="center"/>
            </w:pPr>
            <w:r>
              <w:t>31,11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widowControl w:val="0"/>
              <w:ind w:left="170"/>
            </w:pPr>
            <w:r>
              <w:t>газифицированные</w:t>
            </w:r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020ACA">
            <w:pPr>
              <w:widowControl w:val="0"/>
              <w:jc w:val="center"/>
            </w:pPr>
            <w:r>
              <w:t>25,15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020ACA">
            <w:pPr>
              <w:widowControl w:val="0"/>
              <w:jc w:val="center"/>
            </w:pPr>
            <w:r>
              <w:t>40,26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020ACA">
            <w:pPr>
              <w:widowControl w:val="0"/>
              <w:jc w:val="center"/>
            </w:pPr>
            <w:r>
              <w:t>35,22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020ACA">
            <w:pPr>
              <w:widowControl w:val="0"/>
              <w:jc w:val="center"/>
            </w:pPr>
            <w:r>
              <w:t>31,70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-57" w:right="-57" w:firstLine="11"/>
            </w:pPr>
            <w:r>
              <w:t xml:space="preserve">Дома, оборудованные мусоропроводами или </w:t>
            </w:r>
            <w:proofErr w:type="spellStart"/>
            <w:r>
              <w:t>мусорокамерами</w:t>
            </w:r>
            <w:proofErr w:type="spellEnd"/>
            <w:r>
              <w:t xml:space="preserve"> (действующими), </w:t>
            </w:r>
            <w:r>
              <w:br/>
              <w:t>не оборудованные лифтами</w:t>
            </w:r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020ACA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020AC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020AC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020ACA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020ACA">
            <w:pPr>
              <w:widowControl w:val="0"/>
              <w:jc w:val="center"/>
            </w:pPr>
            <w:r>
              <w:t>5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widowControl w:val="0"/>
              <w:ind w:left="170"/>
            </w:pPr>
            <w:proofErr w:type="spellStart"/>
            <w:r>
              <w:t>негазифицированные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20,08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32,17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28,13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25,33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widowControl w:val="0"/>
              <w:ind w:left="170"/>
            </w:pPr>
            <w:r>
              <w:t>газифицированные</w:t>
            </w:r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20,55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32,91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28,79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25,92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-57" w:right="-57" w:firstLine="11"/>
            </w:pPr>
            <w:r>
              <w:t xml:space="preserve">Дома, не оборудованные лифтами, мусоропроводами или </w:t>
            </w:r>
            <w:proofErr w:type="spellStart"/>
            <w:r>
              <w:t>мусорокамерами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widowControl w:val="0"/>
              <w:ind w:left="170"/>
            </w:pPr>
            <w:proofErr w:type="spellStart"/>
            <w:r>
              <w:t>негазифицированные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19,31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30,94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27,05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24,35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widowControl w:val="0"/>
              <w:ind w:left="170"/>
            </w:pPr>
            <w:r>
              <w:t>газифицированные</w:t>
            </w:r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19,78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31,68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27,71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24,94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164"/>
                <w:tab w:val="left" w:pos="306"/>
              </w:tabs>
              <w:ind w:left="-57" w:right="-57" w:firstLine="11"/>
            </w:pPr>
            <w:r>
              <w:t xml:space="preserve">Дома, не оборудованные лифтами, мусоропроводами, </w:t>
            </w:r>
            <w:proofErr w:type="spellStart"/>
            <w:r>
              <w:t>мусорокамерами</w:t>
            </w:r>
            <w:proofErr w:type="spellEnd"/>
            <w:r>
              <w:t>, без централизованного водоотведения</w:t>
            </w:r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widowControl w:val="0"/>
              <w:ind w:left="170"/>
            </w:pPr>
            <w:proofErr w:type="spellStart"/>
            <w:r>
              <w:t>негазифицированные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19,31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30,94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27,05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24,35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widowControl w:val="0"/>
              <w:ind w:left="170"/>
            </w:pPr>
            <w:r>
              <w:t>газифицированные</w:t>
            </w:r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19,78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31,68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27,71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24,94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-57" w:right="-57" w:firstLine="0"/>
            </w:pPr>
            <w:r>
              <w:t>Дома без централизованного горячего водоснабжения</w:t>
            </w:r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widowControl w:val="0"/>
              <w:ind w:left="170"/>
            </w:pPr>
            <w:proofErr w:type="spellStart"/>
            <w:r>
              <w:t>негазифицированные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18,10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28,97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25,35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22,83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widowControl w:val="0"/>
              <w:ind w:left="170"/>
            </w:pPr>
            <w:r>
              <w:t>газифицированные</w:t>
            </w:r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18,57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29,71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26,01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23,42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-57" w:right="-57" w:firstLine="11"/>
            </w:pPr>
            <w:r>
              <w:t>Дома без централизованного горячего водоснабжения и централизованного водоотведения</w:t>
            </w:r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widowControl w:val="0"/>
              <w:ind w:left="170"/>
            </w:pPr>
            <w:proofErr w:type="spellStart"/>
            <w:r>
              <w:t>негазифицированные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18,10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28,97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25,35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22,83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widowControl w:val="0"/>
              <w:ind w:left="170"/>
            </w:pPr>
            <w:r>
              <w:t>газифицированные</w:t>
            </w:r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18,57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29,71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26,01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23,42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164"/>
                <w:tab w:val="left" w:pos="306"/>
              </w:tabs>
              <w:ind w:left="-57" w:right="-57" w:firstLine="11"/>
            </w:pPr>
            <w:r>
              <w:t>Дома без централизованного горячего и холодного водоснабжения и централизованного водоотведения</w:t>
            </w:r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widowControl w:val="0"/>
              <w:ind w:left="170"/>
            </w:pPr>
            <w:proofErr w:type="spellStart"/>
            <w:r>
              <w:t>негазифицированные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16,02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25,65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22,44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20,20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widowControl w:val="0"/>
              <w:ind w:left="170"/>
            </w:pPr>
            <w:r>
              <w:t>газифицированные</w:t>
            </w:r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16,49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26,39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23,10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20,79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ind w:left="-57" w:right="-57" w:firstLine="11"/>
            </w:pPr>
            <w:r>
              <w:t xml:space="preserve">Дома с печным отоплением, </w:t>
            </w:r>
            <w:r>
              <w:br/>
              <w:t>без централизованного водоснабжения и водоотведения</w:t>
            </w:r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ind w:left="-57" w:right="-57"/>
              <w:jc w:val="center"/>
            </w:pPr>
            <w:r>
              <w:t>-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widowControl w:val="0"/>
              <w:ind w:left="170"/>
            </w:pPr>
            <w:proofErr w:type="spellStart"/>
            <w:r>
              <w:t>негазифицированные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13,14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21,05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18,41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16,58</w:t>
            </w:r>
          </w:p>
        </w:tc>
      </w:tr>
      <w:tr w:rsidR="008E1912" w:rsidRPr="00841DDE" w:rsidTr="008E1912">
        <w:trPr>
          <w:jc w:val="center"/>
        </w:trPr>
        <w:tc>
          <w:tcPr>
            <w:tcW w:w="4106" w:type="dxa"/>
            <w:shd w:val="clear" w:color="auto" w:fill="auto"/>
          </w:tcPr>
          <w:p w:rsidR="008E1912" w:rsidRDefault="008E1912" w:rsidP="008E1912">
            <w:pPr>
              <w:widowControl w:val="0"/>
              <w:ind w:left="170"/>
            </w:pPr>
            <w:r>
              <w:t>газифицированные</w:t>
            </w:r>
          </w:p>
        </w:tc>
        <w:tc>
          <w:tcPr>
            <w:tcW w:w="1389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13,61</w:t>
            </w:r>
          </w:p>
        </w:tc>
        <w:tc>
          <w:tcPr>
            <w:tcW w:w="1418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21,79</w:t>
            </w:r>
          </w:p>
        </w:tc>
        <w:tc>
          <w:tcPr>
            <w:tcW w:w="1701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19,07</w:t>
            </w:r>
          </w:p>
        </w:tc>
        <w:tc>
          <w:tcPr>
            <w:tcW w:w="994" w:type="dxa"/>
            <w:shd w:val="clear" w:color="auto" w:fill="auto"/>
          </w:tcPr>
          <w:p w:rsidR="008E1912" w:rsidRPr="00841DDE" w:rsidRDefault="008E1912" w:rsidP="008E1912">
            <w:pPr>
              <w:widowControl w:val="0"/>
              <w:jc w:val="center"/>
            </w:pPr>
            <w:r>
              <w:t>17,17</w:t>
            </w:r>
          </w:p>
        </w:tc>
      </w:tr>
      <w:tr w:rsidR="008E1912" w:rsidRPr="00841DDE" w:rsidTr="008E1912">
        <w:trPr>
          <w:trHeight w:val="562"/>
          <w:jc w:val="center"/>
        </w:trPr>
        <w:tc>
          <w:tcPr>
            <w:tcW w:w="9608" w:type="dxa"/>
            <w:gridSpan w:val="5"/>
            <w:shd w:val="clear" w:color="auto" w:fill="auto"/>
          </w:tcPr>
          <w:p w:rsidR="008E1912" w:rsidRDefault="008E1912" w:rsidP="008E1912">
            <w:pPr>
              <w:widowControl w:val="0"/>
              <w:ind w:left="-57" w:right="-57"/>
            </w:pPr>
          </w:p>
          <w:p w:rsidR="008E1912" w:rsidRPr="00841DDE" w:rsidRDefault="008E1912" w:rsidP="008E1912">
            <w:pPr>
              <w:widowControl w:val="0"/>
              <w:ind w:left="-57" w:right="-57"/>
            </w:pPr>
            <w:r>
              <w:t xml:space="preserve">Примечание: ставка платы за содержание и текущий ремонт жилого помещения </w:t>
            </w:r>
            <w:r>
              <w:br/>
              <w:t xml:space="preserve">не включает расходы на оплату отопления, холодного и горячего водоснабжения, водоотведения, электро- и газоснабжения в местах общего пользования </w:t>
            </w:r>
            <w:r>
              <w:br/>
              <w:t>в многоквартирном доме</w:t>
            </w:r>
            <w:r w:rsidR="000F2D31">
              <w:t>.</w:t>
            </w:r>
          </w:p>
        </w:tc>
      </w:tr>
    </w:tbl>
    <w:p w:rsidR="0093451C" w:rsidRDefault="0093451C" w:rsidP="00BA6FB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93451C" w:rsidSect="0093451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10" w:rsidRDefault="00733D10" w:rsidP="00BA392F">
      <w:r>
        <w:separator/>
      </w:r>
    </w:p>
  </w:endnote>
  <w:endnote w:type="continuationSeparator" w:id="0">
    <w:p w:rsidR="00733D10" w:rsidRDefault="00733D10" w:rsidP="00BA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10" w:rsidRDefault="00733D10" w:rsidP="00BA392F">
      <w:r>
        <w:separator/>
      </w:r>
    </w:p>
  </w:footnote>
  <w:footnote w:type="continuationSeparator" w:id="0">
    <w:p w:rsidR="00733D10" w:rsidRDefault="00733D10" w:rsidP="00BA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39170"/>
      <w:docPartObj>
        <w:docPartGallery w:val="Page Numbers (Top of Page)"/>
        <w:docPartUnique/>
      </w:docPartObj>
    </w:sdtPr>
    <w:sdtEndPr/>
    <w:sdtContent>
      <w:p w:rsidR="00A124A5" w:rsidRDefault="00A124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723">
          <w:rPr>
            <w:noProof/>
          </w:rPr>
          <w:t>2</w:t>
        </w:r>
        <w:r>
          <w:fldChar w:fldCharType="end"/>
        </w:r>
      </w:p>
    </w:sdtContent>
  </w:sdt>
  <w:p w:rsidR="00BA392F" w:rsidRDefault="00BA39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801D0"/>
    <w:multiLevelType w:val="hybridMultilevel"/>
    <w:tmpl w:val="5B42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8C"/>
    <w:rsid w:val="00092778"/>
    <w:rsid w:val="000D4A5F"/>
    <w:rsid w:val="000F2D31"/>
    <w:rsid w:val="00103B27"/>
    <w:rsid w:val="001C5F00"/>
    <w:rsid w:val="001F2B74"/>
    <w:rsid w:val="00217C40"/>
    <w:rsid w:val="002321DD"/>
    <w:rsid w:val="00410146"/>
    <w:rsid w:val="00520A76"/>
    <w:rsid w:val="00557369"/>
    <w:rsid w:val="005A1B7B"/>
    <w:rsid w:val="006B73C2"/>
    <w:rsid w:val="006D3BCD"/>
    <w:rsid w:val="00733D10"/>
    <w:rsid w:val="008E1912"/>
    <w:rsid w:val="0093451C"/>
    <w:rsid w:val="00935DE9"/>
    <w:rsid w:val="009F428C"/>
    <w:rsid w:val="00A124A5"/>
    <w:rsid w:val="00B5516B"/>
    <w:rsid w:val="00BA0F92"/>
    <w:rsid w:val="00BA392F"/>
    <w:rsid w:val="00BA6FBA"/>
    <w:rsid w:val="00BE3924"/>
    <w:rsid w:val="00C55723"/>
    <w:rsid w:val="00C639B3"/>
    <w:rsid w:val="00DB3E50"/>
    <w:rsid w:val="00DF66E7"/>
    <w:rsid w:val="00EB7B1C"/>
    <w:rsid w:val="00ED51F5"/>
    <w:rsid w:val="00FB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9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2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A39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0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2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9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92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A39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Фаисканова Светлана Федоровна</dc:creator>
  <cp:keywords/>
  <dc:description/>
  <cp:lastModifiedBy>Светлана С. Лукьянова</cp:lastModifiedBy>
  <cp:revision>2</cp:revision>
  <cp:lastPrinted>2016-12-02T10:25:00Z</cp:lastPrinted>
  <dcterms:created xsi:type="dcterms:W3CDTF">2017-05-30T07:18:00Z</dcterms:created>
  <dcterms:modified xsi:type="dcterms:W3CDTF">2017-05-30T07:18:00Z</dcterms:modified>
</cp:coreProperties>
</file>